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B7359A">
        <w:rPr>
          <w:rFonts w:ascii="ＭＳ 明朝" w:eastAsia="ＭＳ 明朝" w:hAnsi="ＭＳ 明朝" w:hint="eastAsia"/>
          <w:kern w:val="0"/>
          <w:szCs w:val="21"/>
        </w:rPr>
        <w:t>2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B7359A">
        <w:rPr>
          <w:rFonts w:ascii="ＭＳ 明朝" w:eastAsia="ＭＳ 明朝" w:hAnsi="ＭＳ 明朝" w:hint="eastAsia"/>
          <w:kern w:val="0"/>
          <w:szCs w:val="21"/>
        </w:rPr>
        <w:t>13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0E1621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bookmarkStart w:id="0" w:name="_GoBack"/>
      <w:bookmarkEnd w:id="0"/>
      <w:r w:rsidR="000017C8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>開示決定通知書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D64A78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FC46B6">
        <w:rPr>
          <w:rFonts w:ascii="ＭＳ 明朝" w:eastAsia="ＭＳ 明朝" w:hAnsi="ＭＳ 明朝" w:hint="eastAsia"/>
          <w:szCs w:val="21"/>
        </w:rPr>
        <w:t>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D64A78">
        <w:rPr>
          <w:rFonts w:ascii="ＭＳ 明朝" w:eastAsia="ＭＳ 明朝" w:hAnsi="ＭＳ 明朝" w:hint="eastAsia"/>
          <w:szCs w:val="21"/>
        </w:rPr>
        <w:t xml:space="preserve">　　</w:t>
      </w:r>
      <w:r w:rsidR="007804A5">
        <w:rPr>
          <w:rFonts w:ascii="ＭＳ 明朝" w:eastAsia="ＭＳ 明朝" w:hAnsi="ＭＳ 明朝" w:hint="eastAsia"/>
          <w:szCs w:val="21"/>
        </w:rPr>
        <w:t xml:space="preserve">　　　　　</w:t>
      </w:r>
      <w:r w:rsidR="007804A5" w:rsidRPr="007804A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D64A78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9532F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日付けで開</w:t>
      </w:r>
      <w:r w:rsidR="00FC46B6">
        <w:rPr>
          <w:rFonts w:ascii="ＭＳ 明朝" w:eastAsia="ＭＳ 明朝" w:hAnsi="ＭＳ 明朝" w:hint="eastAsia"/>
          <w:szCs w:val="21"/>
        </w:rPr>
        <w:t>示請求のあった保有個人情報については、若狭消防組合議会の保有する個人情報の保護に関する条例(令和5年若狭消防組合条例第5号)第25条第1項</w:t>
      </w:r>
      <w:r>
        <w:rPr>
          <w:rFonts w:ascii="ＭＳ 明朝" w:eastAsia="ＭＳ 明朝" w:hAnsi="ＭＳ 明朝" w:hint="eastAsia"/>
          <w:szCs w:val="21"/>
        </w:rPr>
        <w:t>の規定に基づき、下記のとおり開示することを決定したので通知します。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p w:rsidR="00376A85" w:rsidRPr="00084A56" w:rsidRDefault="00FC46B6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開示</w:t>
      </w:r>
      <w:r w:rsidR="00376A85" w:rsidRPr="00084A56">
        <w:rPr>
          <w:rFonts w:ascii="ＭＳ 明朝" w:eastAsia="ＭＳ 明朝" w:hAnsi="ＭＳ 明朝" w:hint="eastAsia"/>
          <w:szCs w:val="21"/>
        </w:rPr>
        <w:t>する保有個人情報(</w:t>
      </w:r>
      <w:r w:rsidR="0089532F">
        <w:rPr>
          <w:rFonts w:ascii="ＭＳ 明朝" w:eastAsia="ＭＳ 明朝" w:hAnsi="ＭＳ 明朝" w:hint="eastAsia"/>
          <w:szCs w:val="21"/>
        </w:rPr>
        <w:t>□全部開示　□部分開示</w:t>
      </w:r>
      <w:r w:rsidR="00376A85" w:rsidRPr="00084A56">
        <w:rPr>
          <w:rFonts w:ascii="ＭＳ 明朝" w:eastAsia="ＭＳ 明朝" w:hAnsi="ＭＳ 明朝" w:hint="eastAsia"/>
          <w:szCs w:val="21"/>
        </w:rPr>
        <w:t>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6A85" w:rsidRPr="00084A56" w:rsidTr="00101A5B">
        <w:tc>
          <w:tcPr>
            <w:tcW w:w="9634" w:type="dxa"/>
          </w:tcPr>
          <w:p w:rsidR="00376A85" w:rsidRPr="0089532F" w:rsidRDefault="00376A85" w:rsidP="00376A85">
            <w:pPr>
              <w:pStyle w:val="a5"/>
              <w:ind w:right="960"/>
              <w:jc w:val="both"/>
              <w:rPr>
                <w:sz w:val="21"/>
                <w:szCs w:val="21"/>
              </w:rPr>
            </w:pPr>
          </w:p>
        </w:tc>
      </w:tr>
    </w:tbl>
    <w:p w:rsidR="00084A56" w:rsidRDefault="00084A56" w:rsidP="00FD4608">
      <w:pPr>
        <w:spacing w:line="200" w:lineRule="exact"/>
        <w:rPr>
          <w:rFonts w:ascii="ＭＳ 明朝" w:eastAsia="ＭＳ 明朝" w:hAnsi="ＭＳ 明朝"/>
          <w:szCs w:val="21"/>
        </w:rPr>
      </w:pPr>
    </w:p>
    <w:p w:rsidR="00376A85" w:rsidRDefault="0089532F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不開示とした部分とその理由(部分開示の場合)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21BA" w:rsidTr="007F21BA">
        <w:tc>
          <w:tcPr>
            <w:tcW w:w="9628" w:type="dxa"/>
          </w:tcPr>
          <w:p w:rsidR="007F21BA" w:rsidRDefault="007F21B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9532F" w:rsidRPr="00E57376" w:rsidRDefault="00E57376" w:rsidP="00E57376">
      <w:pPr>
        <w:spacing w:line="240" w:lineRule="exact"/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※</w:t>
      </w:r>
      <w:r w:rsidR="00D82E88">
        <w:rPr>
          <w:rFonts w:hint="eastAsia"/>
        </w:rPr>
        <w:t xml:space="preserve">　</w:t>
      </w:r>
      <w:r w:rsidR="00D82E88" w:rsidRPr="00E57376">
        <w:rPr>
          <w:rFonts w:asciiTheme="minorEastAsia" w:hAnsiTheme="minorEastAsia" w:hint="eastAsia"/>
        </w:rPr>
        <w:t>この決定に不服がある場合</w:t>
      </w:r>
      <w:r w:rsidR="007F21BA" w:rsidRPr="00E57376">
        <w:rPr>
          <w:rFonts w:asciiTheme="minorEastAsia" w:hAnsiTheme="minorEastAsia" w:hint="eastAsia"/>
        </w:rPr>
        <w:t>は、</w:t>
      </w:r>
      <w:r w:rsidR="00D82E88" w:rsidRPr="00E57376">
        <w:rPr>
          <w:rFonts w:asciiTheme="minorEastAsia" w:hAnsiTheme="minorEastAsia" w:hint="eastAsia"/>
        </w:rPr>
        <w:t>行政不服審査法(平成26年法律第68号)の規定により、この決定があったことを知った日の翌日から起算して3</w:t>
      </w:r>
      <w:r w:rsidR="003F0B43">
        <w:rPr>
          <w:rFonts w:asciiTheme="minorEastAsia" w:hAnsiTheme="minorEastAsia" w:hint="eastAsia"/>
        </w:rPr>
        <w:t>箇月以内に、若狭消防組合議会議長</w:t>
      </w:r>
      <w:r w:rsidR="00D82E88" w:rsidRPr="00E57376">
        <w:rPr>
          <w:rFonts w:asciiTheme="minorEastAsia" w:hAnsiTheme="minorEastAsia" w:hint="eastAsia"/>
        </w:rPr>
        <w:t>に対して審査請求をすることができます(なお、決定があったことを知った日の翌日から</w:t>
      </w:r>
      <w:r w:rsidR="00F916D2" w:rsidRPr="00E57376">
        <w:rPr>
          <w:rFonts w:asciiTheme="minorEastAsia" w:hAnsiTheme="minorEastAsia" w:hint="eastAsia"/>
        </w:rPr>
        <w:t>起算して3箇月以内であっても、決定があった日の翌日から起算して1年を経過した場合には審査請求をすることができなくなります。)。</w:t>
      </w:r>
    </w:p>
    <w:p w:rsidR="007F21BA" w:rsidRDefault="00F916D2" w:rsidP="00E57376">
      <w:pPr>
        <w:spacing w:line="240" w:lineRule="exact"/>
        <w:ind w:left="210" w:hangingChars="100" w:hanging="210"/>
      </w:pPr>
      <w:r w:rsidRPr="00E57376">
        <w:rPr>
          <w:rFonts w:asciiTheme="minorEastAsia" w:hAnsiTheme="minorEastAsia" w:hint="eastAsia"/>
        </w:rPr>
        <w:t xml:space="preserve">　</w:t>
      </w:r>
      <w:r w:rsidR="00E57376">
        <w:rPr>
          <w:rFonts w:asciiTheme="minorEastAsia" w:hAnsiTheme="minorEastAsia" w:hint="eastAsia"/>
        </w:rPr>
        <w:t xml:space="preserve">　</w:t>
      </w:r>
      <w:r w:rsidR="007804A5" w:rsidRPr="00E57376">
        <w:rPr>
          <w:rFonts w:asciiTheme="minorEastAsia" w:hAnsiTheme="minorEastAsia" w:hint="eastAsia"/>
        </w:rPr>
        <w:t>また、</w:t>
      </w:r>
      <w:r w:rsidRPr="00E57376">
        <w:rPr>
          <w:rFonts w:asciiTheme="minorEastAsia" w:hAnsiTheme="minorEastAsia" w:hint="eastAsia"/>
        </w:rPr>
        <w:t>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)。</w:t>
      </w:r>
    </w:p>
    <w:p w:rsidR="001732CC" w:rsidRDefault="001732CC" w:rsidP="000B7B70">
      <w:pPr>
        <w:spacing w:line="200" w:lineRule="exact"/>
        <w:rPr>
          <w:rFonts w:ascii="ＭＳ 明朝" w:eastAsia="ＭＳ 明朝" w:hAnsi="ＭＳ 明朝"/>
          <w:szCs w:val="21"/>
        </w:rPr>
      </w:pPr>
    </w:p>
    <w:p w:rsidR="001732CC" w:rsidRDefault="001732CC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開示する保有個人情報の利用目的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2CC" w:rsidTr="001732CC">
        <w:tc>
          <w:tcPr>
            <w:tcW w:w="9628" w:type="dxa"/>
          </w:tcPr>
          <w:p w:rsidR="001732CC" w:rsidRDefault="001732C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732CC" w:rsidRDefault="001732CC" w:rsidP="000B7B70">
      <w:pPr>
        <w:spacing w:line="200" w:lineRule="exact"/>
        <w:rPr>
          <w:rFonts w:ascii="ＭＳ 明朝" w:eastAsia="ＭＳ 明朝" w:hAnsi="ＭＳ 明朝"/>
          <w:szCs w:val="21"/>
        </w:rPr>
      </w:pPr>
    </w:p>
    <w:p w:rsidR="001732CC" w:rsidRDefault="001732CC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開示の実施方法等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2CC" w:rsidTr="001732CC">
        <w:tc>
          <w:tcPr>
            <w:tcW w:w="9628" w:type="dxa"/>
          </w:tcPr>
          <w:p w:rsidR="001732CC" w:rsidRDefault="001732CC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(1)開示の実施の方法</w:t>
            </w:r>
          </w:p>
          <w:p w:rsidR="001732CC" w:rsidRDefault="001732CC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5335F">
              <w:rPr>
                <w:rFonts w:ascii="ＭＳ 明朝" w:eastAsia="ＭＳ 明朝" w:hAnsi="ＭＳ 明朝" w:hint="eastAsia"/>
                <w:szCs w:val="21"/>
              </w:rPr>
              <w:t xml:space="preserve"> □事務所における開示(</w:t>
            </w:r>
            <w:r w:rsidR="00F916D2">
              <w:rPr>
                <w:rFonts w:ascii="ＭＳ 明朝" w:eastAsia="ＭＳ 明朝" w:hAnsi="ＭＳ 明朝" w:hint="eastAsia"/>
                <w:szCs w:val="21"/>
              </w:rPr>
              <w:t xml:space="preserve">□閲覧　</w:t>
            </w:r>
            <w:r w:rsidR="0055335F">
              <w:rPr>
                <w:rFonts w:ascii="ＭＳ 明朝" w:eastAsia="ＭＳ 明朝" w:hAnsi="ＭＳ 明朝" w:hint="eastAsia"/>
                <w:szCs w:val="21"/>
              </w:rPr>
              <w:t>□写しの交付)　□写しの送付</w:t>
            </w:r>
            <w:r w:rsidR="00F916D2">
              <w:rPr>
                <w:rFonts w:ascii="ＭＳ 明朝" w:eastAsia="ＭＳ 明朝" w:hAnsi="ＭＳ 明朝" w:hint="eastAsia"/>
                <w:szCs w:val="21"/>
              </w:rPr>
              <w:t xml:space="preserve">　□その他(　　　　　　　　　)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(2)事務所における開示を実施することができる日時および場所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　日時：</w:t>
            </w:r>
            <w:r w:rsidR="000B7B70" w:rsidRP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C47271">
              <w:rPr>
                <w:rFonts w:ascii="ＭＳ 明朝" w:eastAsia="ＭＳ 明朝" w:hAnsi="ＭＳ 明朝" w:hint="eastAsia"/>
                <w:szCs w:val="21"/>
                <w:u w:val="single"/>
              </w:rPr>
              <w:t>(土・日曜、祝日を除く。)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 場所：</w:t>
            </w:r>
            <w:r w:rsidR="000B7B70" w:rsidRP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C4727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※上記の日時から開示の実施を希望する日を開示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(3)写しの送付を希望する場合の準備日数および送付に要する費用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　準備日数　　日　　　送付に要する費用(見込額)　　　</w:t>
            </w:r>
            <w:r w:rsidR="00C4727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(4)備考</w:t>
            </w:r>
          </w:p>
        </w:tc>
      </w:tr>
    </w:tbl>
    <w:p w:rsidR="001732CC" w:rsidRDefault="001732CC" w:rsidP="009627C3">
      <w:pPr>
        <w:spacing w:line="200" w:lineRule="exact"/>
        <w:rPr>
          <w:rFonts w:ascii="ＭＳ 明朝" w:eastAsia="ＭＳ 明朝" w:hAnsi="ＭＳ 明朝"/>
          <w:szCs w:val="21"/>
        </w:rPr>
      </w:pPr>
    </w:p>
    <w:p w:rsidR="0055335F" w:rsidRDefault="003F0B43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　本件連絡先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7C3" w:rsidTr="00310507">
        <w:tc>
          <w:tcPr>
            <w:tcW w:w="9628" w:type="dxa"/>
          </w:tcPr>
          <w:p w:rsidR="009627C3" w:rsidRDefault="009627C3" w:rsidP="00310507">
            <w:pPr>
              <w:rPr>
                <w:rFonts w:ascii="ＭＳ 明朝" w:eastAsia="ＭＳ 明朝" w:hAnsi="ＭＳ 明朝"/>
                <w:szCs w:val="21"/>
              </w:rPr>
            </w:pPr>
          </w:p>
          <w:p w:rsidR="009627C3" w:rsidRDefault="009627C3" w:rsidP="0031050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(電話番号　　　　－　　　－　　　　)</w:t>
            </w:r>
          </w:p>
        </w:tc>
      </w:tr>
    </w:tbl>
    <w:p w:rsidR="009627C3" w:rsidRPr="009627C3" w:rsidRDefault="009627C3" w:rsidP="009627C3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9627C3" w:rsidRPr="009627C3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70CA1"/>
    <w:rsid w:val="0007415A"/>
    <w:rsid w:val="00084A56"/>
    <w:rsid w:val="000B7B70"/>
    <w:rsid w:val="000E1621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0B43"/>
    <w:rsid w:val="003F5501"/>
    <w:rsid w:val="00416879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804A5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627C3"/>
    <w:rsid w:val="009F3AA4"/>
    <w:rsid w:val="009F7E3A"/>
    <w:rsid w:val="00A54176"/>
    <w:rsid w:val="00A6415C"/>
    <w:rsid w:val="00AC5622"/>
    <w:rsid w:val="00B7359A"/>
    <w:rsid w:val="00B76269"/>
    <w:rsid w:val="00B830E8"/>
    <w:rsid w:val="00B93467"/>
    <w:rsid w:val="00B9598F"/>
    <w:rsid w:val="00BE6D1A"/>
    <w:rsid w:val="00C252D5"/>
    <w:rsid w:val="00C47271"/>
    <w:rsid w:val="00CA4288"/>
    <w:rsid w:val="00CB1166"/>
    <w:rsid w:val="00D02160"/>
    <w:rsid w:val="00D06C81"/>
    <w:rsid w:val="00D1144D"/>
    <w:rsid w:val="00D3730B"/>
    <w:rsid w:val="00D50F16"/>
    <w:rsid w:val="00D6438A"/>
    <w:rsid w:val="00D64A78"/>
    <w:rsid w:val="00D82E88"/>
    <w:rsid w:val="00D8373E"/>
    <w:rsid w:val="00E52757"/>
    <w:rsid w:val="00E57376"/>
    <w:rsid w:val="00F916D2"/>
    <w:rsid w:val="00FC46B6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E78FD3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4273-F058-43DC-A9FD-CE7A8AD0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18</cp:revision>
  <cp:lastPrinted>2023-03-16T07:54:00Z</cp:lastPrinted>
  <dcterms:created xsi:type="dcterms:W3CDTF">2023-03-03T09:24:00Z</dcterms:created>
  <dcterms:modified xsi:type="dcterms:W3CDTF">2023-03-20T01:34:00Z</dcterms:modified>
</cp:coreProperties>
</file>